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E91" w:rsidRDefault="00BC7A06" w:rsidP="00BC7A06">
      <w:pPr>
        <w:jc w:val="center"/>
        <w:rPr>
          <w:b/>
          <w:sz w:val="32"/>
        </w:rPr>
      </w:pPr>
      <w:r w:rsidRPr="00BC7A06">
        <w:rPr>
          <w:rFonts w:hint="eastAsia"/>
          <w:b/>
          <w:sz w:val="32"/>
        </w:rPr>
        <w:t>国际交流学院毕业论文检测要求</w:t>
      </w:r>
    </w:p>
    <w:p w:rsidR="00195212" w:rsidRPr="00195212" w:rsidRDefault="00D43A45" w:rsidP="00195212">
      <w:pPr>
        <w:widowControl/>
        <w:jc w:val="left"/>
        <w:rPr>
          <w:sz w:val="32"/>
        </w:rPr>
      </w:pPr>
      <w:r w:rsidRPr="00D43A45">
        <w:rPr>
          <w:rFonts w:hint="eastAsia"/>
          <w:sz w:val="32"/>
        </w:rPr>
        <w:t>论文初检由学院统一进行，要求重复率在</w:t>
      </w:r>
      <w:r w:rsidR="008D7F25">
        <w:rPr>
          <w:sz w:val="32"/>
        </w:rPr>
        <w:t>3</w:t>
      </w:r>
      <w:r w:rsidRPr="00D43A45">
        <w:rPr>
          <w:rFonts w:hint="eastAsia"/>
          <w:sz w:val="32"/>
        </w:rPr>
        <w:t>0%</w:t>
      </w:r>
      <w:r w:rsidRPr="00D43A45">
        <w:rPr>
          <w:rFonts w:hint="eastAsia"/>
          <w:sz w:val="32"/>
        </w:rPr>
        <w:t>以下。论文定稿由指导教师统一提交，把所指导学生的论文统一放入一个压缩包内，并以【指导教师姓名</w:t>
      </w:r>
      <w:r w:rsidRPr="00D43A45">
        <w:rPr>
          <w:rFonts w:hint="eastAsia"/>
          <w:sz w:val="32"/>
        </w:rPr>
        <w:t>-</w:t>
      </w:r>
      <w:r w:rsidRPr="00D43A45">
        <w:rPr>
          <w:rFonts w:hint="eastAsia"/>
          <w:sz w:val="32"/>
        </w:rPr>
        <w:t>论文数量】</w:t>
      </w:r>
      <w:r w:rsidR="00E54E63">
        <w:rPr>
          <w:rFonts w:hint="eastAsia"/>
          <w:sz w:val="32"/>
        </w:rPr>
        <w:t>为题</w:t>
      </w:r>
      <w:r w:rsidRPr="00D43A45">
        <w:rPr>
          <w:rFonts w:hint="eastAsia"/>
          <w:sz w:val="32"/>
        </w:rPr>
        <w:t>于</w:t>
      </w:r>
      <w:bookmarkStart w:id="0" w:name="OLE_LINK3"/>
      <w:bookmarkStart w:id="1" w:name="OLE_LINK4"/>
      <w:r w:rsidR="008D7F25">
        <w:rPr>
          <w:rFonts w:hint="eastAsia"/>
          <w:sz w:val="32"/>
        </w:rPr>
        <w:t>第</w:t>
      </w:r>
      <w:r w:rsidR="008D7F25">
        <w:rPr>
          <w:rFonts w:hint="eastAsia"/>
          <w:sz w:val="32"/>
        </w:rPr>
        <w:t>8</w:t>
      </w:r>
      <w:r w:rsidR="008D7F25">
        <w:rPr>
          <w:rFonts w:hint="eastAsia"/>
          <w:sz w:val="32"/>
        </w:rPr>
        <w:t>学期第</w:t>
      </w:r>
      <w:r w:rsidR="00271898">
        <w:rPr>
          <w:rFonts w:hint="eastAsia"/>
          <w:sz w:val="32"/>
        </w:rPr>
        <w:t>5</w:t>
      </w:r>
      <w:r w:rsidR="008D7F25">
        <w:rPr>
          <w:rFonts w:hint="eastAsia"/>
          <w:sz w:val="32"/>
        </w:rPr>
        <w:t>教学</w:t>
      </w:r>
      <w:r w:rsidR="008D7F25">
        <w:rPr>
          <w:sz w:val="32"/>
        </w:rPr>
        <w:t>周</w:t>
      </w:r>
      <w:bookmarkEnd w:id="0"/>
      <w:bookmarkEnd w:id="1"/>
      <w:r w:rsidR="00DB3A2A" w:rsidRPr="00195212">
        <w:rPr>
          <w:rFonts w:hint="eastAsia"/>
          <w:sz w:val="32"/>
        </w:rPr>
        <w:t>)</w:t>
      </w:r>
      <w:r w:rsidRPr="00D43A45">
        <w:rPr>
          <w:rFonts w:hint="eastAsia"/>
          <w:sz w:val="32"/>
        </w:rPr>
        <w:t>发送到</w:t>
      </w:r>
      <w:r w:rsidR="00195212" w:rsidRPr="00195212">
        <w:rPr>
          <w:sz w:val="32"/>
        </w:rPr>
        <w:t xml:space="preserve">sunlin@jlufe.edu.cn </w:t>
      </w:r>
    </w:p>
    <w:p w:rsidR="00D43A45" w:rsidRPr="00D43A45" w:rsidRDefault="00D43A45" w:rsidP="00DB3A2A">
      <w:pPr>
        <w:pStyle w:val="a3"/>
        <w:numPr>
          <w:ilvl w:val="0"/>
          <w:numId w:val="1"/>
        </w:numPr>
        <w:spacing w:line="360" w:lineRule="atLeast"/>
        <w:ind w:firstLineChars="0"/>
        <w:jc w:val="left"/>
        <w:rPr>
          <w:sz w:val="32"/>
        </w:rPr>
      </w:pPr>
      <w:r>
        <w:rPr>
          <w:rFonts w:hint="eastAsia"/>
          <w:sz w:val="32"/>
        </w:rPr>
        <w:t>邮箱，其中</w:t>
      </w:r>
      <w:r w:rsidRPr="00D43A45">
        <w:rPr>
          <w:rFonts w:hint="eastAsia"/>
          <w:sz w:val="32"/>
        </w:rPr>
        <w:t>学生论文</w:t>
      </w:r>
      <w:r>
        <w:rPr>
          <w:rFonts w:hint="eastAsia"/>
          <w:sz w:val="32"/>
        </w:rPr>
        <w:t>以</w:t>
      </w:r>
      <w:r w:rsidRPr="00D43A45">
        <w:rPr>
          <w:rFonts w:hint="eastAsia"/>
          <w:sz w:val="32"/>
        </w:rPr>
        <w:t>【学生姓名</w:t>
      </w:r>
      <w:r w:rsidRPr="00D43A45">
        <w:rPr>
          <w:rFonts w:hint="eastAsia"/>
          <w:sz w:val="32"/>
        </w:rPr>
        <w:t>-</w:t>
      </w:r>
      <w:r w:rsidRPr="00D43A45">
        <w:rPr>
          <w:rFonts w:hint="eastAsia"/>
          <w:sz w:val="32"/>
        </w:rPr>
        <w:t>学号</w:t>
      </w:r>
      <w:r w:rsidRPr="00D43A45">
        <w:rPr>
          <w:rFonts w:hint="eastAsia"/>
          <w:sz w:val="32"/>
        </w:rPr>
        <w:t>-</w:t>
      </w:r>
      <w:r w:rsidRPr="00D43A45">
        <w:rPr>
          <w:rFonts w:hint="eastAsia"/>
          <w:sz w:val="32"/>
        </w:rPr>
        <w:t>论文标题</w:t>
      </w:r>
      <w:r w:rsidRPr="00D43A45">
        <w:rPr>
          <w:rFonts w:hint="eastAsia"/>
          <w:sz w:val="32"/>
        </w:rPr>
        <w:t>-</w:t>
      </w:r>
      <w:r w:rsidRPr="00D43A45">
        <w:rPr>
          <w:rFonts w:hint="eastAsia"/>
          <w:sz w:val="32"/>
        </w:rPr>
        <w:t>指导教师姓名】的方式命名论文文档，中间的连接符号为“减号”。</w:t>
      </w:r>
    </w:p>
    <w:p w:rsidR="00BC7A06" w:rsidRPr="008E65A0" w:rsidRDefault="00BC7A06" w:rsidP="00BC7A06">
      <w:pPr>
        <w:pStyle w:val="a3"/>
        <w:numPr>
          <w:ilvl w:val="0"/>
          <w:numId w:val="1"/>
        </w:numPr>
        <w:spacing w:line="480" w:lineRule="auto"/>
        <w:ind w:firstLineChars="0"/>
        <w:rPr>
          <w:sz w:val="32"/>
        </w:rPr>
      </w:pPr>
      <w:r w:rsidRPr="008E65A0">
        <w:rPr>
          <w:rFonts w:hint="eastAsia"/>
          <w:sz w:val="32"/>
        </w:rPr>
        <w:t>重复率在</w:t>
      </w:r>
      <w:r w:rsidR="008D7F25">
        <w:rPr>
          <w:rFonts w:hint="eastAsia"/>
          <w:sz w:val="32"/>
        </w:rPr>
        <w:t>3</w:t>
      </w:r>
      <w:r w:rsidRPr="008E65A0">
        <w:rPr>
          <w:rFonts w:hint="eastAsia"/>
          <w:sz w:val="32"/>
        </w:rPr>
        <w:t>0%</w:t>
      </w:r>
      <w:r w:rsidRPr="008E65A0">
        <w:rPr>
          <w:rFonts w:hint="eastAsia"/>
          <w:sz w:val="32"/>
        </w:rPr>
        <w:t>以上的同学，需要重新修改论文，并进行第二次检测。</w:t>
      </w:r>
    </w:p>
    <w:p w:rsidR="00BC7A06" w:rsidRPr="008E65A0" w:rsidRDefault="00BC7A06" w:rsidP="00BC7A06">
      <w:pPr>
        <w:pStyle w:val="a3"/>
        <w:numPr>
          <w:ilvl w:val="0"/>
          <w:numId w:val="1"/>
        </w:numPr>
        <w:spacing w:line="480" w:lineRule="auto"/>
        <w:ind w:firstLineChars="0"/>
        <w:rPr>
          <w:sz w:val="32"/>
        </w:rPr>
      </w:pPr>
      <w:r w:rsidRPr="008E65A0">
        <w:rPr>
          <w:rFonts w:hint="eastAsia"/>
          <w:sz w:val="32"/>
        </w:rPr>
        <w:t>参加复检的学生</w:t>
      </w:r>
      <w:r w:rsidR="00D43A45">
        <w:rPr>
          <w:rFonts w:hint="eastAsia"/>
          <w:sz w:val="32"/>
        </w:rPr>
        <w:t>仍</w:t>
      </w:r>
      <w:r w:rsidRPr="008E65A0">
        <w:rPr>
          <w:rFonts w:hint="eastAsia"/>
          <w:sz w:val="32"/>
        </w:rPr>
        <w:t>需要以</w:t>
      </w:r>
      <w:r w:rsidRPr="008E65A0">
        <w:rPr>
          <w:rFonts w:hint="eastAsia"/>
          <w:sz w:val="32"/>
        </w:rPr>
        <w:t xml:space="preserve"> </w:t>
      </w:r>
      <w:r w:rsidRPr="008E65A0">
        <w:rPr>
          <w:rFonts w:hint="eastAsia"/>
          <w:sz w:val="32"/>
        </w:rPr>
        <w:t>【学生姓名</w:t>
      </w:r>
      <w:r w:rsidRPr="008E65A0">
        <w:rPr>
          <w:rFonts w:hint="eastAsia"/>
          <w:sz w:val="32"/>
        </w:rPr>
        <w:t>-</w:t>
      </w:r>
      <w:r w:rsidRPr="008E65A0">
        <w:rPr>
          <w:rFonts w:hint="eastAsia"/>
          <w:sz w:val="32"/>
        </w:rPr>
        <w:t>学号</w:t>
      </w:r>
      <w:r w:rsidRPr="008E65A0">
        <w:rPr>
          <w:rFonts w:hint="eastAsia"/>
          <w:sz w:val="32"/>
        </w:rPr>
        <w:t>-</w:t>
      </w:r>
      <w:r w:rsidRPr="008E65A0">
        <w:rPr>
          <w:rFonts w:hint="eastAsia"/>
          <w:sz w:val="32"/>
        </w:rPr>
        <w:t>论文标题</w:t>
      </w:r>
      <w:r w:rsidRPr="008E65A0">
        <w:rPr>
          <w:rFonts w:hint="eastAsia"/>
          <w:sz w:val="32"/>
        </w:rPr>
        <w:t>-</w:t>
      </w:r>
      <w:r w:rsidRPr="008E65A0">
        <w:rPr>
          <w:rFonts w:hint="eastAsia"/>
          <w:sz w:val="32"/>
        </w:rPr>
        <w:t>指导教师</w:t>
      </w:r>
      <w:r w:rsidR="008E65A0" w:rsidRPr="008E65A0">
        <w:rPr>
          <w:rFonts w:hint="eastAsia"/>
          <w:sz w:val="32"/>
        </w:rPr>
        <w:t>姓名</w:t>
      </w:r>
      <w:r w:rsidRPr="008E65A0">
        <w:rPr>
          <w:rFonts w:hint="eastAsia"/>
          <w:sz w:val="32"/>
        </w:rPr>
        <w:t>】的方式命名论文文档，中间的连接符号为“减号”。</w:t>
      </w:r>
      <w:r w:rsidR="008B305F">
        <w:rPr>
          <w:rFonts w:hint="eastAsia"/>
          <w:sz w:val="32"/>
        </w:rPr>
        <w:t>复检费用由学生自行承担。</w:t>
      </w:r>
    </w:p>
    <w:p w:rsidR="00195212" w:rsidRPr="00195212" w:rsidRDefault="00BC7A06" w:rsidP="00195212">
      <w:pPr>
        <w:widowControl/>
        <w:jc w:val="left"/>
        <w:rPr>
          <w:sz w:val="32"/>
        </w:rPr>
      </w:pPr>
      <w:r w:rsidRPr="008E65A0">
        <w:rPr>
          <w:rFonts w:hint="eastAsia"/>
          <w:sz w:val="32"/>
        </w:rPr>
        <w:t>复检的同学请务必于</w:t>
      </w:r>
      <w:r w:rsidR="008D7F25">
        <w:rPr>
          <w:rFonts w:hint="eastAsia"/>
          <w:sz w:val="32"/>
        </w:rPr>
        <w:t>第</w:t>
      </w:r>
      <w:r w:rsidR="008D7F25">
        <w:rPr>
          <w:rFonts w:hint="eastAsia"/>
          <w:sz w:val="32"/>
        </w:rPr>
        <w:t>8</w:t>
      </w:r>
      <w:r w:rsidR="008D7F25">
        <w:rPr>
          <w:rFonts w:hint="eastAsia"/>
          <w:sz w:val="32"/>
        </w:rPr>
        <w:t>学期第</w:t>
      </w:r>
      <w:r w:rsidR="00271898">
        <w:rPr>
          <w:rFonts w:hint="eastAsia"/>
          <w:sz w:val="32"/>
        </w:rPr>
        <w:t>6</w:t>
      </w:r>
      <w:r w:rsidR="008D7F25">
        <w:rPr>
          <w:rFonts w:hint="eastAsia"/>
          <w:sz w:val="32"/>
        </w:rPr>
        <w:t>教</w:t>
      </w:r>
      <w:r w:rsidR="008D7F25" w:rsidRPr="00195212">
        <w:rPr>
          <w:rFonts w:hint="eastAsia"/>
          <w:sz w:val="32"/>
        </w:rPr>
        <w:t>学</w:t>
      </w:r>
      <w:r w:rsidR="008D7F25" w:rsidRPr="00195212">
        <w:rPr>
          <w:sz w:val="32"/>
        </w:rPr>
        <w:t>周</w:t>
      </w:r>
      <w:r w:rsidRPr="00195212">
        <w:rPr>
          <w:rFonts w:hint="eastAsia"/>
          <w:sz w:val="32"/>
        </w:rPr>
        <w:t>前将修改后的论文提交给指导教师，由教师</w:t>
      </w:r>
      <w:r w:rsidR="00600FC8" w:rsidRPr="00195212">
        <w:rPr>
          <w:rFonts w:hint="eastAsia"/>
          <w:sz w:val="32"/>
        </w:rPr>
        <w:t>再次发</w:t>
      </w:r>
      <w:bookmarkStart w:id="2" w:name="_GoBack"/>
      <w:bookmarkEnd w:id="2"/>
      <w:r w:rsidR="00600FC8" w:rsidRPr="00195212">
        <w:rPr>
          <w:rFonts w:hint="eastAsia"/>
          <w:sz w:val="32"/>
        </w:rPr>
        <w:t>送至</w:t>
      </w:r>
      <w:r w:rsidR="00195212" w:rsidRPr="00195212">
        <w:rPr>
          <w:sz w:val="32"/>
        </w:rPr>
        <w:t xml:space="preserve">sunlin@jlufe.edu.cn </w:t>
      </w:r>
    </w:p>
    <w:p w:rsidR="00BC7A06" w:rsidRPr="00195212" w:rsidRDefault="00600FC8" w:rsidP="00195212">
      <w:pPr>
        <w:widowControl/>
        <w:jc w:val="left"/>
        <w:rPr>
          <w:sz w:val="32"/>
        </w:rPr>
      </w:pPr>
      <w:r w:rsidRPr="00195212">
        <w:rPr>
          <w:rFonts w:hint="eastAsia"/>
          <w:sz w:val="32"/>
        </w:rPr>
        <w:t>邮箱。</w:t>
      </w:r>
    </w:p>
    <w:p w:rsidR="008B305F" w:rsidRDefault="00BC7A06" w:rsidP="00195212">
      <w:pPr>
        <w:widowControl/>
        <w:jc w:val="left"/>
        <w:rPr>
          <w:sz w:val="32"/>
        </w:rPr>
      </w:pPr>
      <w:r w:rsidRPr="008E65A0">
        <w:rPr>
          <w:rFonts w:hint="eastAsia"/>
          <w:sz w:val="32"/>
        </w:rPr>
        <w:t>在规定日期未能提交论文的学生</w:t>
      </w:r>
      <w:bookmarkStart w:id="3" w:name="OLE_LINK1"/>
      <w:bookmarkStart w:id="4" w:name="OLE_LINK2"/>
      <w:r w:rsidR="008B305F">
        <w:rPr>
          <w:rFonts w:hint="eastAsia"/>
          <w:sz w:val="32"/>
        </w:rPr>
        <w:t>及复检重复率</w:t>
      </w:r>
      <w:r w:rsidR="008B305F" w:rsidRPr="00D43A45">
        <w:rPr>
          <w:rFonts w:hint="eastAsia"/>
          <w:sz w:val="32"/>
        </w:rPr>
        <w:t>仍在</w:t>
      </w:r>
      <w:r w:rsidR="008D7F25">
        <w:rPr>
          <w:rFonts w:hint="eastAsia"/>
          <w:sz w:val="32"/>
        </w:rPr>
        <w:t>3</w:t>
      </w:r>
      <w:r w:rsidR="008B305F" w:rsidRPr="00D43A45">
        <w:rPr>
          <w:rFonts w:hint="eastAsia"/>
          <w:sz w:val="32"/>
        </w:rPr>
        <w:t>0%</w:t>
      </w:r>
      <w:r w:rsidR="008B305F" w:rsidRPr="00D43A45">
        <w:rPr>
          <w:rFonts w:hint="eastAsia"/>
          <w:sz w:val="32"/>
        </w:rPr>
        <w:t>以上的学生</w:t>
      </w:r>
      <w:r w:rsidRPr="008E65A0">
        <w:rPr>
          <w:rFonts w:hint="eastAsia"/>
          <w:sz w:val="32"/>
        </w:rPr>
        <w:t>延期、直接进入二次答辩</w:t>
      </w:r>
      <w:bookmarkEnd w:id="3"/>
      <w:bookmarkEnd w:id="4"/>
      <w:r w:rsidRPr="008E65A0">
        <w:rPr>
          <w:rFonts w:hint="eastAsia"/>
          <w:sz w:val="32"/>
        </w:rPr>
        <w:t>。</w:t>
      </w:r>
    </w:p>
    <w:p w:rsidR="00BC7A06" w:rsidRDefault="008B305F" w:rsidP="00BC7A06">
      <w:pPr>
        <w:pStyle w:val="a3"/>
        <w:numPr>
          <w:ilvl w:val="0"/>
          <w:numId w:val="1"/>
        </w:numPr>
        <w:spacing w:line="480" w:lineRule="auto"/>
        <w:ind w:firstLineChars="0"/>
        <w:rPr>
          <w:sz w:val="32"/>
        </w:rPr>
      </w:pPr>
      <w:r>
        <w:rPr>
          <w:rFonts w:hint="eastAsia"/>
          <w:sz w:val="32"/>
        </w:rPr>
        <w:t>二次答辩前需要再次进行重复率检测，直至满足重复率在</w:t>
      </w:r>
      <w:r w:rsidR="008D7F25">
        <w:rPr>
          <w:rFonts w:hint="eastAsia"/>
          <w:sz w:val="32"/>
        </w:rPr>
        <w:t>3</w:t>
      </w:r>
      <w:r>
        <w:rPr>
          <w:rFonts w:hint="eastAsia"/>
          <w:sz w:val="32"/>
        </w:rPr>
        <w:t>0%</w:t>
      </w:r>
      <w:r>
        <w:rPr>
          <w:rFonts w:hint="eastAsia"/>
          <w:sz w:val="32"/>
        </w:rPr>
        <w:t>以下的标准，方可进入二次答辩。</w:t>
      </w:r>
    </w:p>
    <w:p w:rsidR="00A0022E" w:rsidRPr="008E65A0" w:rsidRDefault="00A0022E" w:rsidP="00BC7A06">
      <w:pPr>
        <w:pStyle w:val="a3"/>
        <w:numPr>
          <w:ilvl w:val="0"/>
          <w:numId w:val="1"/>
        </w:numPr>
        <w:spacing w:line="480" w:lineRule="auto"/>
        <w:ind w:firstLineChars="0"/>
        <w:rPr>
          <w:sz w:val="32"/>
        </w:rPr>
      </w:pPr>
      <w:r>
        <w:rPr>
          <w:rFonts w:hint="eastAsia"/>
          <w:sz w:val="32"/>
        </w:rPr>
        <w:t>申请</w:t>
      </w:r>
      <w:r>
        <w:rPr>
          <w:sz w:val="32"/>
        </w:rPr>
        <w:t>优秀论文重复率不得高于</w:t>
      </w:r>
      <w:r>
        <w:rPr>
          <w:rFonts w:hint="eastAsia"/>
          <w:sz w:val="32"/>
        </w:rPr>
        <w:t>10</w:t>
      </w:r>
      <w:r>
        <w:rPr>
          <w:sz w:val="32"/>
        </w:rPr>
        <w:t>%</w:t>
      </w:r>
      <w:r>
        <w:rPr>
          <w:sz w:val="32"/>
        </w:rPr>
        <w:t>。</w:t>
      </w:r>
    </w:p>
    <w:p w:rsidR="008E65A0" w:rsidRDefault="008E65A0" w:rsidP="008E65A0">
      <w:pPr>
        <w:spacing w:line="480" w:lineRule="auto"/>
        <w:jc w:val="right"/>
        <w:rPr>
          <w:sz w:val="32"/>
        </w:rPr>
      </w:pPr>
      <w:r>
        <w:rPr>
          <w:rFonts w:hint="eastAsia"/>
          <w:sz w:val="32"/>
        </w:rPr>
        <w:t>国际交流学院</w:t>
      </w:r>
    </w:p>
    <w:sectPr w:rsidR="008E65A0" w:rsidSect="00CF4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3B1" w:rsidRDefault="001643B1" w:rsidP="00D43A45">
      <w:r>
        <w:separator/>
      </w:r>
    </w:p>
  </w:endnote>
  <w:endnote w:type="continuationSeparator" w:id="0">
    <w:p w:rsidR="001643B1" w:rsidRDefault="001643B1" w:rsidP="00D4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Times New Roman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3B1" w:rsidRDefault="001643B1" w:rsidP="00D43A45">
      <w:r>
        <w:separator/>
      </w:r>
    </w:p>
  </w:footnote>
  <w:footnote w:type="continuationSeparator" w:id="0">
    <w:p w:rsidR="001643B1" w:rsidRDefault="001643B1" w:rsidP="00D4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E36C87"/>
    <w:multiLevelType w:val="hybridMultilevel"/>
    <w:tmpl w:val="B03208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7A06"/>
    <w:rsid w:val="000451D7"/>
    <w:rsid w:val="00122EF0"/>
    <w:rsid w:val="001302FC"/>
    <w:rsid w:val="00142AF5"/>
    <w:rsid w:val="001643B1"/>
    <w:rsid w:val="00195212"/>
    <w:rsid w:val="00271898"/>
    <w:rsid w:val="002F3FD7"/>
    <w:rsid w:val="003140D3"/>
    <w:rsid w:val="003A4FC4"/>
    <w:rsid w:val="0045766D"/>
    <w:rsid w:val="0053254C"/>
    <w:rsid w:val="005331C2"/>
    <w:rsid w:val="00536DF2"/>
    <w:rsid w:val="00555DD3"/>
    <w:rsid w:val="00567B0E"/>
    <w:rsid w:val="00600FC8"/>
    <w:rsid w:val="00621C94"/>
    <w:rsid w:val="0067203D"/>
    <w:rsid w:val="006754F0"/>
    <w:rsid w:val="006C4C18"/>
    <w:rsid w:val="006E3803"/>
    <w:rsid w:val="008B305F"/>
    <w:rsid w:val="008D36B9"/>
    <w:rsid w:val="008D7F25"/>
    <w:rsid w:val="008E01B9"/>
    <w:rsid w:val="008E65A0"/>
    <w:rsid w:val="00A0022E"/>
    <w:rsid w:val="00A00D3F"/>
    <w:rsid w:val="00B45A6A"/>
    <w:rsid w:val="00B47DE5"/>
    <w:rsid w:val="00BC7A06"/>
    <w:rsid w:val="00BD595C"/>
    <w:rsid w:val="00C41E03"/>
    <w:rsid w:val="00CC0A70"/>
    <w:rsid w:val="00CF4208"/>
    <w:rsid w:val="00D2676B"/>
    <w:rsid w:val="00D43A45"/>
    <w:rsid w:val="00D84661"/>
    <w:rsid w:val="00DB3A2A"/>
    <w:rsid w:val="00DD701B"/>
    <w:rsid w:val="00DE5477"/>
    <w:rsid w:val="00E31696"/>
    <w:rsid w:val="00E54E63"/>
    <w:rsid w:val="00E83274"/>
    <w:rsid w:val="00E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A619C5-67A4-47DD-A97D-E283FF8B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A06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D43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D43A45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D43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D43A45"/>
    <w:rPr>
      <w:sz w:val="18"/>
      <w:szCs w:val="18"/>
    </w:rPr>
  </w:style>
  <w:style w:type="character" w:styleId="a8">
    <w:name w:val="Hyperlink"/>
    <w:basedOn w:val="a0"/>
    <w:uiPriority w:val="99"/>
    <w:unhideWhenUsed/>
    <w:rsid w:val="00D43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IES</dc:creator>
  <cp:lastModifiedBy>XT365</cp:lastModifiedBy>
  <cp:revision>17</cp:revision>
  <cp:lastPrinted>2014-10-28T00:29:00Z</cp:lastPrinted>
  <dcterms:created xsi:type="dcterms:W3CDTF">2013-04-24T05:23:00Z</dcterms:created>
  <dcterms:modified xsi:type="dcterms:W3CDTF">2018-03-08T01:22:00Z</dcterms:modified>
</cp:coreProperties>
</file>