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DB9" w:rsidRPr="00C54DB9" w:rsidRDefault="00B4711F" w:rsidP="00C54DB9">
      <w:pPr>
        <w:autoSpaceDE w:val="0"/>
        <w:autoSpaceDN w:val="0"/>
        <w:adjustRightInd w:val="0"/>
        <w:rPr>
          <w:rFonts w:asciiTheme="minorHAnsi" w:hAnsiTheme="minorHAnsi"/>
          <w:b/>
          <w:bCs/>
        </w:rPr>
      </w:pPr>
      <w:r>
        <w:rPr>
          <w:rFonts w:asciiTheme="minorHAnsi" w:hAnsiTheme="minorHAnsi"/>
          <w:b/>
          <w:bCs/>
        </w:rPr>
        <w:t>MGT387</w:t>
      </w:r>
      <w:bookmarkStart w:id="0" w:name="_GoBack"/>
      <w:bookmarkEnd w:id="0"/>
      <w:r w:rsidR="00663209">
        <w:rPr>
          <w:rFonts w:asciiTheme="minorHAnsi" w:hAnsiTheme="minorHAnsi"/>
          <w:b/>
          <w:bCs/>
        </w:rPr>
        <w:t xml:space="preserve"> 201930B </w:t>
      </w:r>
      <w:r w:rsidR="00C54DB9" w:rsidRPr="00C54DB9">
        <w:rPr>
          <w:rFonts w:asciiTheme="minorHAnsi" w:hAnsiTheme="minorHAnsi"/>
          <w:b/>
          <w:bCs/>
        </w:rPr>
        <w:t>Additional Assignment</w:t>
      </w:r>
    </w:p>
    <w:p w:rsidR="00C54DB9" w:rsidRPr="00C54DB9" w:rsidRDefault="00C54DB9" w:rsidP="00C54DB9">
      <w:pPr>
        <w:autoSpaceDE w:val="0"/>
        <w:autoSpaceDN w:val="0"/>
        <w:adjustRightInd w:val="0"/>
        <w:rPr>
          <w:rFonts w:asciiTheme="minorHAnsi" w:hAnsiTheme="minorHAnsi"/>
        </w:rPr>
      </w:pPr>
      <w:r w:rsidRPr="00C54DB9">
        <w:rPr>
          <w:rFonts w:asciiTheme="minorHAnsi" w:hAnsiTheme="minorHAnsi"/>
          <w:b/>
          <w:bCs/>
        </w:rPr>
        <w:t xml:space="preserve">Due date: </w:t>
      </w:r>
      <w:r w:rsidR="00663209">
        <w:rPr>
          <w:rFonts w:asciiTheme="minorHAnsi" w:hAnsiTheme="minorHAnsi"/>
          <w:b/>
          <w:bCs/>
        </w:rPr>
        <w:t>9</w:t>
      </w:r>
      <w:r w:rsidRPr="00C54DB9">
        <w:rPr>
          <w:rFonts w:asciiTheme="minorHAnsi" w:hAnsiTheme="minorHAnsi"/>
          <w:b/>
          <w:bCs/>
          <w:vertAlign w:val="superscript"/>
        </w:rPr>
        <w:t>th</w:t>
      </w:r>
      <w:r>
        <w:rPr>
          <w:rFonts w:asciiTheme="minorHAnsi" w:hAnsiTheme="minorHAnsi"/>
          <w:b/>
          <w:bCs/>
        </w:rPr>
        <w:t xml:space="preserve"> </w:t>
      </w:r>
      <w:r w:rsidR="00663209">
        <w:rPr>
          <w:rFonts w:asciiTheme="minorHAnsi" w:hAnsiTheme="minorHAnsi"/>
          <w:b/>
          <w:bCs/>
        </w:rPr>
        <w:t>September 2019</w:t>
      </w:r>
    </w:p>
    <w:p w:rsidR="00C54DB9" w:rsidRPr="00C54DB9" w:rsidRDefault="00C54DB9" w:rsidP="00C54DB9">
      <w:pPr>
        <w:autoSpaceDE w:val="0"/>
        <w:autoSpaceDN w:val="0"/>
        <w:adjustRightInd w:val="0"/>
        <w:rPr>
          <w:rFonts w:asciiTheme="minorHAnsi" w:hAnsiTheme="minorHAnsi"/>
        </w:rPr>
      </w:pPr>
      <w:r w:rsidRPr="00C54DB9">
        <w:rPr>
          <w:rFonts w:asciiTheme="minorHAnsi" w:hAnsiTheme="minorHAnsi"/>
          <w:b/>
        </w:rPr>
        <w:t>Length:</w:t>
      </w:r>
      <w:r w:rsidRPr="00C54DB9">
        <w:rPr>
          <w:rFonts w:asciiTheme="minorHAnsi" w:hAnsiTheme="minorHAnsi"/>
        </w:rPr>
        <w:t xml:space="preserve"> 2,000 Words</w:t>
      </w:r>
    </w:p>
    <w:p w:rsidR="00C54DB9" w:rsidRDefault="00663209" w:rsidP="00C54DB9">
      <w:pPr>
        <w:autoSpaceDE w:val="0"/>
        <w:autoSpaceDN w:val="0"/>
        <w:adjustRightInd w:val="0"/>
        <w:rPr>
          <w:rFonts w:asciiTheme="minorHAnsi" w:hAnsiTheme="minorHAnsi"/>
          <w:b/>
          <w:bCs/>
        </w:rPr>
      </w:pPr>
      <w:r>
        <w:rPr>
          <w:rFonts w:asciiTheme="minorHAnsi" w:hAnsiTheme="minorHAnsi"/>
          <w:b/>
          <w:bCs/>
        </w:rPr>
        <w:t xml:space="preserve">Submit by email to: </w:t>
      </w:r>
      <w:hyperlink r:id="rId4" w:history="1">
        <w:r w:rsidRPr="00F40B5D">
          <w:rPr>
            <w:rStyle w:val="Hyperlink"/>
            <w:rFonts w:asciiTheme="minorHAnsi" w:hAnsiTheme="minorHAnsi"/>
            <w:b/>
            <w:bCs/>
          </w:rPr>
          <w:t>edunlop@csu.edu.au</w:t>
        </w:r>
      </w:hyperlink>
    </w:p>
    <w:p w:rsidR="00663209" w:rsidRPr="00663209" w:rsidRDefault="00663209" w:rsidP="00C54DB9">
      <w:pPr>
        <w:autoSpaceDE w:val="0"/>
        <w:autoSpaceDN w:val="0"/>
        <w:adjustRightInd w:val="0"/>
        <w:rPr>
          <w:rFonts w:asciiTheme="minorHAnsi" w:hAnsiTheme="minorHAnsi"/>
          <w:b/>
          <w:bCs/>
        </w:rPr>
      </w:pPr>
    </w:p>
    <w:p w:rsidR="00C54DB9" w:rsidRPr="00C54DB9" w:rsidRDefault="00C54DB9" w:rsidP="00C54DB9">
      <w:pPr>
        <w:autoSpaceDE w:val="0"/>
        <w:autoSpaceDN w:val="0"/>
        <w:adjustRightInd w:val="0"/>
        <w:rPr>
          <w:rFonts w:asciiTheme="minorHAnsi" w:hAnsiTheme="minorHAnsi" w:cs="Arial"/>
          <w:b/>
          <w:bCs/>
        </w:rPr>
      </w:pPr>
      <w:r w:rsidRPr="00C54DB9">
        <w:rPr>
          <w:rFonts w:asciiTheme="minorHAnsi" w:hAnsiTheme="minorHAnsi" w:cs="Arial"/>
          <w:b/>
          <w:bCs/>
        </w:rPr>
        <w:t>Task</w:t>
      </w:r>
    </w:p>
    <w:p w:rsidR="00C54DB9" w:rsidRPr="00C54DB9" w:rsidRDefault="00C54DB9" w:rsidP="00C54DB9">
      <w:pPr>
        <w:autoSpaceDE w:val="0"/>
        <w:autoSpaceDN w:val="0"/>
        <w:adjustRightInd w:val="0"/>
        <w:rPr>
          <w:rFonts w:asciiTheme="minorHAnsi" w:hAnsiTheme="minorHAnsi"/>
          <w:b/>
          <w:bCs/>
        </w:rPr>
      </w:pPr>
      <w:r w:rsidRPr="00C54DB9">
        <w:rPr>
          <w:rFonts w:asciiTheme="minorHAnsi" w:hAnsiTheme="minorHAnsi"/>
          <w:b/>
          <w:bCs/>
        </w:rPr>
        <w:t>Question 1</w:t>
      </w:r>
    </w:p>
    <w:p w:rsidR="00C54DB9" w:rsidRPr="00C54DB9" w:rsidRDefault="00C54DB9" w:rsidP="00C54DB9">
      <w:pPr>
        <w:autoSpaceDE w:val="0"/>
        <w:autoSpaceDN w:val="0"/>
        <w:adjustRightInd w:val="0"/>
        <w:rPr>
          <w:rFonts w:asciiTheme="minorHAnsi" w:hAnsiTheme="minorHAnsi"/>
          <w:b/>
          <w:bCs/>
        </w:rPr>
      </w:pPr>
      <w:r w:rsidRPr="00C54DB9">
        <w:rPr>
          <w:rFonts w:asciiTheme="minorHAnsi" w:hAnsiTheme="minorHAnsi"/>
          <w:b/>
          <w:bCs/>
        </w:rPr>
        <w:t>a) Discuss the concept of political risk and the impact it has on international business.</w:t>
      </w:r>
    </w:p>
    <w:p w:rsidR="00C54DB9" w:rsidRPr="00C54DB9" w:rsidRDefault="00C54DB9" w:rsidP="00C54DB9">
      <w:pPr>
        <w:autoSpaceDE w:val="0"/>
        <w:autoSpaceDN w:val="0"/>
        <w:adjustRightInd w:val="0"/>
        <w:rPr>
          <w:rFonts w:asciiTheme="minorHAnsi" w:hAnsiTheme="minorHAnsi"/>
          <w:b/>
          <w:bCs/>
        </w:rPr>
      </w:pPr>
      <w:r w:rsidRPr="00C54DB9">
        <w:rPr>
          <w:rFonts w:asciiTheme="minorHAnsi" w:hAnsiTheme="minorHAnsi"/>
          <w:b/>
          <w:bCs/>
        </w:rPr>
        <w:t>b) Choose a country and assess its political risks.</w:t>
      </w:r>
    </w:p>
    <w:p w:rsidR="00C54DB9" w:rsidRPr="00C54DB9" w:rsidRDefault="00C54DB9" w:rsidP="00C54DB9">
      <w:pPr>
        <w:autoSpaceDE w:val="0"/>
        <w:autoSpaceDN w:val="0"/>
        <w:adjustRightInd w:val="0"/>
        <w:rPr>
          <w:rFonts w:asciiTheme="minorHAnsi" w:hAnsiTheme="minorHAnsi"/>
          <w:b/>
          <w:bCs/>
        </w:rPr>
      </w:pPr>
      <w:r w:rsidRPr="00C54DB9">
        <w:rPr>
          <w:rFonts w:asciiTheme="minorHAnsi" w:hAnsiTheme="minorHAnsi"/>
          <w:b/>
          <w:bCs/>
        </w:rPr>
        <w:t>c) How can foreign companies doing business in your chosen country deal with/address the political risks in that country?</w:t>
      </w:r>
    </w:p>
    <w:p w:rsidR="00C54DB9" w:rsidRPr="00C54DB9" w:rsidRDefault="00C54DB9" w:rsidP="00C54DB9">
      <w:pPr>
        <w:autoSpaceDE w:val="0"/>
        <w:autoSpaceDN w:val="0"/>
        <w:adjustRightInd w:val="0"/>
        <w:rPr>
          <w:rFonts w:asciiTheme="minorHAnsi" w:hAnsiTheme="minorHAnsi"/>
        </w:rPr>
      </w:pPr>
    </w:p>
    <w:p w:rsidR="00C54DB9" w:rsidRPr="00C54DB9" w:rsidRDefault="00C54DB9" w:rsidP="00C54DB9">
      <w:pPr>
        <w:autoSpaceDE w:val="0"/>
        <w:autoSpaceDN w:val="0"/>
        <w:adjustRightInd w:val="0"/>
        <w:rPr>
          <w:rFonts w:asciiTheme="minorHAnsi" w:hAnsiTheme="minorHAnsi"/>
        </w:rPr>
      </w:pPr>
    </w:p>
    <w:p w:rsidR="00C54DB9" w:rsidRPr="00C54DB9" w:rsidRDefault="00C54DB9" w:rsidP="00C54DB9">
      <w:pPr>
        <w:autoSpaceDE w:val="0"/>
        <w:autoSpaceDN w:val="0"/>
        <w:adjustRightInd w:val="0"/>
        <w:rPr>
          <w:rFonts w:asciiTheme="minorHAnsi" w:hAnsiTheme="minorHAnsi"/>
        </w:rPr>
      </w:pPr>
      <w:r w:rsidRPr="00C54DB9">
        <w:rPr>
          <w:rFonts w:asciiTheme="minorHAnsi" w:hAnsiTheme="minorHAnsi"/>
        </w:rPr>
        <w:t>You must use information sources to support your discussion, such as websites, newspaper and magazine articles, journal articles, and books. Each information source used must be referenced correctly in the body of the paper, and in a reference list.</w:t>
      </w:r>
    </w:p>
    <w:p w:rsidR="00C54DB9" w:rsidRPr="00C54DB9" w:rsidRDefault="00C54DB9" w:rsidP="00C54DB9">
      <w:pPr>
        <w:autoSpaceDE w:val="0"/>
        <w:autoSpaceDN w:val="0"/>
        <w:adjustRightInd w:val="0"/>
        <w:rPr>
          <w:rFonts w:asciiTheme="minorHAnsi" w:hAnsiTheme="minorHAnsi"/>
        </w:rPr>
      </w:pPr>
    </w:p>
    <w:p w:rsidR="00C54DB9" w:rsidRPr="00C54DB9" w:rsidRDefault="00C54DB9" w:rsidP="00C54DB9">
      <w:pPr>
        <w:autoSpaceDE w:val="0"/>
        <w:autoSpaceDN w:val="0"/>
        <w:adjustRightInd w:val="0"/>
        <w:rPr>
          <w:rFonts w:asciiTheme="minorHAnsi" w:hAnsiTheme="minorHAnsi"/>
          <w:b/>
          <w:bCs/>
        </w:rPr>
      </w:pPr>
      <w:r w:rsidRPr="00C54DB9">
        <w:rPr>
          <w:rFonts w:asciiTheme="minorHAnsi" w:hAnsiTheme="minorHAnsi"/>
          <w:b/>
          <w:bCs/>
        </w:rPr>
        <w:t>Students should use chapter 1 of the textbook as the starting point for their research.</w:t>
      </w:r>
    </w:p>
    <w:p w:rsidR="00663209" w:rsidRDefault="00663209" w:rsidP="00663209">
      <w:pPr>
        <w:autoSpaceDE w:val="0"/>
        <w:autoSpaceDN w:val="0"/>
        <w:adjustRightInd w:val="0"/>
        <w:rPr>
          <w:rFonts w:ascii="SourceSansPro-Regular" w:hAnsi="SourceSansPro-Regular" w:cs="SourceSansPro-Regular"/>
        </w:rPr>
      </w:pPr>
    </w:p>
    <w:p w:rsidR="00663209" w:rsidRPr="00663209" w:rsidRDefault="00663209" w:rsidP="00663209">
      <w:pPr>
        <w:autoSpaceDE w:val="0"/>
        <w:autoSpaceDN w:val="0"/>
        <w:adjustRightInd w:val="0"/>
        <w:rPr>
          <w:rFonts w:asciiTheme="minorHAnsi" w:hAnsiTheme="minorHAnsi" w:cstheme="minorHAnsi"/>
          <w:b/>
        </w:rPr>
      </w:pPr>
      <w:r w:rsidRPr="00663209">
        <w:rPr>
          <w:rFonts w:asciiTheme="minorHAnsi" w:hAnsiTheme="minorHAnsi" w:cstheme="minorHAnsi"/>
          <w:b/>
        </w:rPr>
        <w:t>Reference requirements</w:t>
      </w:r>
    </w:p>
    <w:p w:rsidR="00663209" w:rsidRPr="00663209" w:rsidRDefault="00663209" w:rsidP="00663209">
      <w:pPr>
        <w:autoSpaceDE w:val="0"/>
        <w:autoSpaceDN w:val="0"/>
        <w:adjustRightInd w:val="0"/>
        <w:rPr>
          <w:rFonts w:asciiTheme="minorHAnsi" w:hAnsiTheme="minorHAnsi" w:cstheme="minorHAnsi"/>
        </w:rPr>
      </w:pPr>
      <w:r>
        <w:rPr>
          <w:rFonts w:asciiTheme="minorHAnsi" w:hAnsiTheme="minorHAnsi" w:cstheme="minorHAnsi"/>
        </w:rPr>
        <w:t>• Use at least eight (8</w:t>
      </w:r>
      <w:r w:rsidRPr="00663209">
        <w:rPr>
          <w:rFonts w:asciiTheme="minorHAnsi" w:hAnsiTheme="minorHAnsi" w:cstheme="minorHAnsi"/>
        </w:rPr>
        <w:t>) reference sources in total</w:t>
      </w:r>
    </w:p>
    <w:p w:rsidR="00663209" w:rsidRPr="00663209" w:rsidRDefault="00663209" w:rsidP="00663209">
      <w:pPr>
        <w:autoSpaceDE w:val="0"/>
        <w:autoSpaceDN w:val="0"/>
        <w:adjustRightInd w:val="0"/>
        <w:rPr>
          <w:rFonts w:asciiTheme="minorHAnsi" w:hAnsiTheme="minorHAnsi" w:cstheme="minorHAnsi"/>
        </w:rPr>
      </w:pPr>
      <w:r w:rsidRPr="00663209">
        <w:rPr>
          <w:rFonts w:asciiTheme="minorHAnsi" w:hAnsiTheme="minorHAnsi" w:cstheme="minorHAnsi"/>
        </w:rPr>
        <w:t>• ALL texts must be of academic standard, such as a journal article, text book, text book</w:t>
      </w:r>
      <w:r>
        <w:rPr>
          <w:rFonts w:asciiTheme="minorHAnsi" w:hAnsiTheme="minorHAnsi" w:cstheme="minorHAnsi"/>
        </w:rPr>
        <w:t xml:space="preserve"> </w:t>
      </w:r>
      <w:r w:rsidRPr="00663209">
        <w:rPr>
          <w:rFonts w:asciiTheme="minorHAnsi" w:hAnsiTheme="minorHAnsi" w:cstheme="minorHAnsi"/>
        </w:rPr>
        <w:t>chapter or conference paper proceeding. Assess the quality of content in web sources very</w:t>
      </w:r>
      <w:r>
        <w:rPr>
          <w:rFonts w:asciiTheme="minorHAnsi" w:hAnsiTheme="minorHAnsi" w:cstheme="minorHAnsi"/>
        </w:rPr>
        <w:t xml:space="preserve"> </w:t>
      </w:r>
      <w:r w:rsidRPr="00663209">
        <w:rPr>
          <w:rFonts w:asciiTheme="minorHAnsi" w:hAnsiTheme="minorHAnsi" w:cstheme="minorHAnsi"/>
        </w:rPr>
        <w:t>carefully.</w:t>
      </w:r>
    </w:p>
    <w:p w:rsidR="00663209" w:rsidRPr="00663209" w:rsidRDefault="00663209" w:rsidP="00663209">
      <w:pPr>
        <w:autoSpaceDE w:val="0"/>
        <w:autoSpaceDN w:val="0"/>
        <w:adjustRightInd w:val="0"/>
        <w:rPr>
          <w:rFonts w:asciiTheme="minorHAnsi" w:hAnsiTheme="minorHAnsi" w:cstheme="minorHAnsi"/>
        </w:rPr>
      </w:pPr>
      <w:r w:rsidRPr="00663209">
        <w:rPr>
          <w:rFonts w:asciiTheme="minorHAnsi" w:hAnsiTheme="minorHAnsi" w:cstheme="minorHAnsi"/>
        </w:rPr>
        <w:t>• Do not reference Wikipedia as this is an unreliable source.</w:t>
      </w:r>
    </w:p>
    <w:p w:rsidR="00663209" w:rsidRPr="00663209" w:rsidRDefault="00663209" w:rsidP="00663209">
      <w:pPr>
        <w:autoSpaceDE w:val="0"/>
        <w:autoSpaceDN w:val="0"/>
        <w:adjustRightInd w:val="0"/>
        <w:rPr>
          <w:rFonts w:asciiTheme="minorHAnsi" w:hAnsiTheme="minorHAnsi" w:cstheme="minorHAnsi"/>
        </w:rPr>
      </w:pPr>
      <w:r w:rsidRPr="00663209">
        <w:rPr>
          <w:rFonts w:asciiTheme="minorHAnsi" w:hAnsiTheme="minorHAnsi" w:cstheme="minorHAnsi"/>
        </w:rPr>
        <w:t>• Use in-text citations to identify other people’s ideas and words. These in-text citations must</w:t>
      </w:r>
      <w:r>
        <w:rPr>
          <w:rFonts w:asciiTheme="minorHAnsi" w:hAnsiTheme="minorHAnsi" w:cstheme="minorHAnsi"/>
        </w:rPr>
        <w:t xml:space="preserve"> </w:t>
      </w:r>
      <w:r w:rsidRPr="00663209">
        <w:rPr>
          <w:rFonts w:asciiTheme="minorHAnsi" w:hAnsiTheme="minorHAnsi" w:cstheme="minorHAnsi"/>
        </w:rPr>
        <w:t>follow the APA (6th ed.) referencing style.</w:t>
      </w:r>
    </w:p>
    <w:p w:rsidR="00663209" w:rsidRPr="00663209" w:rsidRDefault="00663209" w:rsidP="00663209">
      <w:pPr>
        <w:autoSpaceDE w:val="0"/>
        <w:autoSpaceDN w:val="0"/>
        <w:adjustRightInd w:val="0"/>
        <w:rPr>
          <w:rFonts w:asciiTheme="minorHAnsi" w:hAnsiTheme="minorHAnsi" w:cstheme="minorHAnsi"/>
        </w:rPr>
      </w:pPr>
      <w:r w:rsidRPr="00663209">
        <w:rPr>
          <w:rFonts w:asciiTheme="minorHAnsi" w:hAnsiTheme="minorHAnsi" w:cstheme="minorHAnsi"/>
        </w:rPr>
        <w:t>• Quotes must be in quotation marks and the in-text citation must include the page number.</w:t>
      </w:r>
    </w:p>
    <w:p w:rsidR="00C54DB9" w:rsidRPr="00663209" w:rsidRDefault="00663209" w:rsidP="00663209">
      <w:pPr>
        <w:autoSpaceDE w:val="0"/>
        <w:autoSpaceDN w:val="0"/>
        <w:adjustRightInd w:val="0"/>
        <w:rPr>
          <w:rFonts w:asciiTheme="minorHAnsi" w:hAnsiTheme="minorHAnsi" w:cstheme="minorHAnsi"/>
        </w:rPr>
      </w:pPr>
      <w:r w:rsidRPr="00663209">
        <w:rPr>
          <w:rFonts w:asciiTheme="minorHAnsi" w:hAnsiTheme="minorHAnsi" w:cstheme="minorHAnsi"/>
        </w:rPr>
        <w:t>• The assessment task should be your own original work. This assessment task will be put</w:t>
      </w:r>
      <w:r>
        <w:rPr>
          <w:rFonts w:asciiTheme="minorHAnsi" w:hAnsiTheme="minorHAnsi" w:cstheme="minorHAnsi"/>
        </w:rPr>
        <w:t xml:space="preserve"> </w:t>
      </w:r>
      <w:r w:rsidRPr="00663209">
        <w:rPr>
          <w:rFonts w:asciiTheme="minorHAnsi" w:hAnsiTheme="minorHAnsi" w:cstheme="minorHAnsi"/>
        </w:rPr>
        <w:t xml:space="preserve">through </w:t>
      </w:r>
      <w:proofErr w:type="spellStart"/>
      <w:r w:rsidRPr="00663209">
        <w:rPr>
          <w:rFonts w:asciiTheme="minorHAnsi" w:hAnsiTheme="minorHAnsi" w:cstheme="minorHAnsi"/>
        </w:rPr>
        <w:t>TurnItIn</w:t>
      </w:r>
      <w:proofErr w:type="spellEnd"/>
      <w:r w:rsidRPr="00663209">
        <w:rPr>
          <w:rFonts w:asciiTheme="minorHAnsi" w:hAnsiTheme="minorHAnsi" w:cstheme="minorHAnsi"/>
        </w:rPr>
        <w:t xml:space="preserve"> to identify plagiarism.</w:t>
      </w:r>
    </w:p>
    <w:p w:rsidR="00FD501E" w:rsidRPr="00663209" w:rsidRDefault="00FD501E" w:rsidP="00663209">
      <w:pPr>
        <w:autoSpaceDE w:val="0"/>
        <w:autoSpaceDN w:val="0"/>
        <w:adjustRightInd w:val="0"/>
        <w:rPr>
          <w:rFonts w:asciiTheme="minorHAnsi" w:hAnsiTheme="minorHAnsi" w:cstheme="minorHAnsi"/>
        </w:rPr>
      </w:pPr>
      <w:r w:rsidRPr="00663209">
        <w:rPr>
          <w:rFonts w:asciiTheme="minorHAnsi" w:hAnsiTheme="minorHAnsi" w:cstheme="minorHAnsi"/>
        </w:rPr>
        <w:t>Assignments which are not appropriately referenced will be forwarded for review of Academic</w:t>
      </w:r>
      <w:r w:rsidR="00547EAD" w:rsidRPr="00663209">
        <w:rPr>
          <w:rFonts w:asciiTheme="minorHAnsi" w:hAnsiTheme="minorHAnsi" w:cstheme="minorHAnsi"/>
        </w:rPr>
        <w:t xml:space="preserve"> </w:t>
      </w:r>
      <w:r w:rsidRPr="00663209">
        <w:rPr>
          <w:rFonts w:asciiTheme="minorHAnsi" w:hAnsiTheme="minorHAnsi" w:cstheme="minorHAnsi"/>
        </w:rPr>
        <w:t>Misconduct.</w:t>
      </w:r>
      <w:r w:rsidR="00663209">
        <w:rPr>
          <w:rFonts w:asciiTheme="minorHAnsi" w:hAnsiTheme="minorHAnsi" w:cstheme="minorHAnsi"/>
        </w:rPr>
        <w:t xml:space="preserve"> </w:t>
      </w:r>
      <w:r w:rsidR="00663209">
        <w:rPr>
          <w:rFonts w:asciiTheme="minorHAnsi" w:hAnsiTheme="minorHAnsi" w:cstheme="minorHAnsi"/>
        </w:rPr>
        <w:br/>
      </w:r>
      <w:r w:rsidRPr="00663209">
        <w:rPr>
          <w:rFonts w:asciiTheme="minorHAnsi" w:hAnsiTheme="minorHAnsi" w:cstheme="minorHAnsi"/>
        </w:rPr>
        <w:t>Essays MUST include BOTH in-text referencing AND a reference list.</w:t>
      </w:r>
    </w:p>
    <w:p w:rsidR="00FD501E" w:rsidRPr="00FD501E" w:rsidRDefault="00FD501E" w:rsidP="00FD501E">
      <w:pPr>
        <w:autoSpaceDE w:val="0"/>
        <w:autoSpaceDN w:val="0"/>
        <w:adjustRightInd w:val="0"/>
        <w:rPr>
          <w:rFonts w:asciiTheme="minorHAnsi" w:hAnsiTheme="minorHAnsi" w:cs="Arial"/>
          <w:b/>
          <w:bCs/>
        </w:rPr>
      </w:pPr>
    </w:p>
    <w:p w:rsidR="00FD501E" w:rsidRPr="00FD501E" w:rsidRDefault="00FD501E" w:rsidP="00FD501E">
      <w:pPr>
        <w:autoSpaceDE w:val="0"/>
        <w:autoSpaceDN w:val="0"/>
        <w:adjustRightInd w:val="0"/>
        <w:rPr>
          <w:rFonts w:asciiTheme="minorHAnsi" w:hAnsiTheme="minorHAnsi" w:cs="Arial"/>
          <w:b/>
          <w:bCs/>
        </w:rPr>
      </w:pPr>
      <w:r w:rsidRPr="00FD501E">
        <w:rPr>
          <w:rFonts w:asciiTheme="minorHAnsi" w:hAnsiTheme="minorHAnsi" w:cs="Arial"/>
          <w:b/>
          <w:bCs/>
        </w:rPr>
        <w:t>Presentation</w:t>
      </w:r>
    </w:p>
    <w:p w:rsidR="00FD501E" w:rsidRPr="00FD501E" w:rsidRDefault="00663209" w:rsidP="00FD501E">
      <w:pPr>
        <w:autoSpaceDE w:val="0"/>
        <w:autoSpaceDN w:val="0"/>
        <w:adjustRightInd w:val="0"/>
        <w:rPr>
          <w:rFonts w:asciiTheme="minorHAnsi" w:hAnsiTheme="minorHAnsi"/>
        </w:rPr>
      </w:pPr>
      <w:r>
        <w:rPr>
          <w:rFonts w:asciiTheme="minorHAnsi" w:hAnsiTheme="minorHAnsi"/>
        </w:rPr>
        <w:t>Use report</w:t>
      </w:r>
      <w:r w:rsidR="00FD501E" w:rsidRPr="00FD501E">
        <w:rPr>
          <w:rFonts w:asciiTheme="minorHAnsi" w:hAnsiTheme="minorHAnsi"/>
        </w:rPr>
        <w:t xml:space="preserve"> format, 1.5 line spacing, </w:t>
      </w:r>
      <w:proofErr w:type="gramStart"/>
      <w:r w:rsidR="00FD501E" w:rsidRPr="00FD501E">
        <w:rPr>
          <w:rFonts w:asciiTheme="minorHAnsi" w:hAnsiTheme="minorHAnsi"/>
        </w:rPr>
        <w:t>12</w:t>
      </w:r>
      <w:proofErr w:type="gramEnd"/>
      <w:r w:rsidR="00FD501E" w:rsidRPr="00FD501E">
        <w:rPr>
          <w:rFonts w:asciiTheme="minorHAnsi" w:hAnsiTheme="minorHAnsi"/>
        </w:rPr>
        <w:t xml:space="preserve"> point font.</w:t>
      </w:r>
    </w:p>
    <w:p w:rsidR="00FD501E" w:rsidRPr="00FD501E" w:rsidRDefault="00FD501E" w:rsidP="00FD501E">
      <w:pPr>
        <w:autoSpaceDE w:val="0"/>
        <w:autoSpaceDN w:val="0"/>
        <w:adjustRightInd w:val="0"/>
        <w:rPr>
          <w:rFonts w:asciiTheme="minorHAnsi" w:hAnsiTheme="minorHAnsi"/>
        </w:rPr>
      </w:pPr>
      <w:r w:rsidRPr="00FD501E">
        <w:rPr>
          <w:rFonts w:asciiTheme="minorHAnsi" w:hAnsiTheme="minorHAnsi"/>
        </w:rPr>
        <w:t>Use headings, subheadings and diagrams as necessary.</w:t>
      </w:r>
    </w:p>
    <w:p w:rsidR="00FD501E" w:rsidRPr="00FD501E" w:rsidRDefault="00FD501E" w:rsidP="00FD501E">
      <w:pPr>
        <w:rPr>
          <w:rFonts w:asciiTheme="minorHAnsi" w:hAnsiTheme="minorHAnsi"/>
        </w:rPr>
      </w:pPr>
      <w:r w:rsidRPr="00FD501E">
        <w:rPr>
          <w:rFonts w:asciiTheme="minorHAnsi" w:hAnsiTheme="minorHAnsi"/>
        </w:rPr>
        <w:t>Provide one introduction and one conclusion for the whole essay.</w:t>
      </w:r>
    </w:p>
    <w:p w:rsidR="00FD501E" w:rsidRDefault="00FD501E">
      <w:pPr>
        <w:rPr>
          <w:rFonts w:asciiTheme="minorHAnsi" w:hAnsiTheme="minorHAnsi"/>
        </w:rPr>
      </w:pPr>
      <w:r>
        <w:rPr>
          <w:rFonts w:asciiTheme="minorHAnsi" w:hAnsiTheme="minorHAnsi"/>
        </w:rPr>
        <w:br w:type="page"/>
      </w:r>
    </w:p>
    <w:p w:rsidR="00FD501E" w:rsidRDefault="00FD501E">
      <w:pPr>
        <w:rPr>
          <w:rFonts w:asciiTheme="minorHAnsi" w:hAnsiTheme="minorHAnsi"/>
        </w:rPr>
      </w:pPr>
    </w:p>
    <w:tbl>
      <w:tblPr>
        <w:tblW w:w="148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77"/>
        <w:gridCol w:w="709"/>
        <w:gridCol w:w="2976"/>
        <w:gridCol w:w="2410"/>
        <w:gridCol w:w="2410"/>
        <w:gridCol w:w="2126"/>
        <w:gridCol w:w="2242"/>
      </w:tblGrid>
      <w:tr w:rsidR="00C54DB9" w:rsidRPr="00663209" w:rsidTr="00663209">
        <w:trPr>
          <w:tblCellSpacing w:w="0" w:type="dxa"/>
        </w:trPr>
        <w:tc>
          <w:tcPr>
            <w:tcW w:w="1977"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 </w:t>
            </w:r>
          </w:p>
        </w:tc>
        <w:tc>
          <w:tcPr>
            <w:tcW w:w="709"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Mark</w:t>
            </w:r>
          </w:p>
        </w:tc>
        <w:tc>
          <w:tcPr>
            <w:tcW w:w="2976"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HD </w:t>
            </w:r>
            <w:r w:rsidRPr="00663209">
              <w:rPr>
                <w:rFonts w:asciiTheme="minorHAnsi" w:hAnsiTheme="minorHAnsi" w:cstheme="minorHAnsi"/>
                <w:sz w:val="19"/>
                <w:szCs w:val="19"/>
              </w:rPr>
              <w:br/>
              <w:t>85-100%</w:t>
            </w:r>
          </w:p>
        </w:tc>
        <w:tc>
          <w:tcPr>
            <w:tcW w:w="2410"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DI</w:t>
            </w:r>
            <w:r w:rsidRPr="00663209">
              <w:rPr>
                <w:rFonts w:asciiTheme="minorHAnsi" w:hAnsiTheme="minorHAnsi" w:cstheme="minorHAnsi"/>
                <w:sz w:val="19"/>
                <w:szCs w:val="19"/>
              </w:rPr>
              <w:br/>
              <w:t>75-84%</w:t>
            </w:r>
          </w:p>
        </w:tc>
        <w:tc>
          <w:tcPr>
            <w:tcW w:w="2410"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CR</w:t>
            </w:r>
            <w:r w:rsidRPr="00663209">
              <w:rPr>
                <w:rFonts w:asciiTheme="minorHAnsi" w:hAnsiTheme="minorHAnsi" w:cstheme="minorHAnsi"/>
                <w:sz w:val="19"/>
                <w:szCs w:val="19"/>
              </w:rPr>
              <w:br/>
              <w:t>65-74%</w:t>
            </w:r>
          </w:p>
        </w:tc>
        <w:tc>
          <w:tcPr>
            <w:tcW w:w="2126"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PS</w:t>
            </w:r>
            <w:r w:rsidRPr="00663209">
              <w:rPr>
                <w:rFonts w:asciiTheme="minorHAnsi" w:hAnsiTheme="minorHAnsi" w:cstheme="minorHAnsi"/>
                <w:sz w:val="19"/>
                <w:szCs w:val="19"/>
              </w:rPr>
              <w:br/>
              <w:t>50-64%</w:t>
            </w:r>
          </w:p>
        </w:tc>
        <w:tc>
          <w:tcPr>
            <w:tcW w:w="2242"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FL</w:t>
            </w:r>
            <w:r w:rsidRPr="00663209">
              <w:rPr>
                <w:rFonts w:asciiTheme="minorHAnsi" w:hAnsiTheme="minorHAnsi" w:cstheme="minorHAnsi"/>
                <w:sz w:val="19"/>
                <w:szCs w:val="19"/>
              </w:rPr>
              <w:br/>
              <w:t>0-49%</w:t>
            </w:r>
          </w:p>
        </w:tc>
      </w:tr>
      <w:tr w:rsidR="00C54DB9" w:rsidRPr="00663209" w:rsidTr="00663209">
        <w:trPr>
          <w:tblCellSpacing w:w="0" w:type="dxa"/>
        </w:trPr>
        <w:tc>
          <w:tcPr>
            <w:tcW w:w="1977"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Critical discussion of the concept of political risk and the impact it has on international business</w:t>
            </w:r>
            <w:r w:rsidRPr="00663209">
              <w:rPr>
                <w:rFonts w:asciiTheme="minorHAnsi" w:hAnsiTheme="minorHAnsi" w:cstheme="minorHAnsi"/>
                <w:sz w:val="19"/>
                <w:szCs w:val="19"/>
              </w:rPr>
              <w:br/>
              <w:t>8 marks</w:t>
            </w:r>
          </w:p>
        </w:tc>
        <w:tc>
          <w:tcPr>
            <w:tcW w:w="709"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 </w:t>
            </w:r>
          </w:p>
        </w:tc>
        <w:tc>
          <w:tcPr>
            <w:tcW w:w="2976"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Theory is well organised and clearly defined and discussed. Argument is presented in a clear and logical manner. Demonstrates clear understanding of the impact of political risk on international business. Shows extensive research and critical consideration of the challenges.</w:t>
            </w:r>
          </w:p>
        </w:tc>
        <w:tc>
          <w:tcPr>
            <w:tcW w:w="2410"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Comprehensive</w:t>
            </w:r>
            <w:r w:rsidRPr="00663209">
              <w:rPr>
                <w:rFonts w:asciiTheme="minorHAnsi" w:hAnsiTheme="minorHAnsi" w:cstheme="minorHAnsi"/>
                <w:sz w:val="19"/>
                <w:szCs w:val="19"/>
              </w:rPr>
              <w:br/>
              <w:t>explanation of concepts. Some personal synthesis of the issues being examined is evident.</w:t>
            </w:r>
            <w:r w:rsidRPr="00663209">
              <w:rPr>
                <w:rFonts w:asciiTheme="minorHAnsi" w:hAnsiTheme="minorHAnsi" w:cstheme="minorHAnsi"/>
                <w:sz w:val="19"/>
                <w:szCs w:val="19"/>
              </w:rPr>
              <w:br/>
              <w:t>Some demonstration of an understanding of the impact of political risk on international business.</w:t>
            </w:r>
          </w:p>
        </w:tc>
        <w:tc>
          <w:tcPr>
            <w:tcW w:w="2410"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A good discussion of the concept and impact of political risk. Discussion was back up by sufficient research.</w:t>
            </w:r>
          </w:p>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 </w:t>
            </w:r>
          </w:p>
        </w:tc>
        <w:tc>
          <w:tcPr>
            <w:tcW w:w="2126"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A reasonably balanced but limited summary of the challenges of the concept of political risk and the impact it has on international business.  Discussion was superficial or vague.</w:t>
            </w:r>
          </w:p>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 </w:t>
            </w:r>
          </w:p>
        </w:tc>
        <w:tc>
          <w:tcPr>
            <w:tcW w:w="2242"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Theory is not clearly defined</w:t>
            </w:r>
          </w:p>
          <w:p w:rsidR="00C54DB9" w:rsidRPr="00663209" w:rsidRDefault="00C54DB9" w:rsidP="000E35B7">
            <w:pPr>
              <w:rPr>
                <w:rFonts w:asciiTheme="minorHAnsi" w:hAnsiTheme="minorHAnsi" w:cstheme="minorHAnsi"/>
                <w:sz w:val="19"/>
                <w:szCs w:val="19"/>
              </w:rPr>
            </w:pPr>
            <w:proofErr w:type="gramStart"/>
            <w:r w:rsidRPr="00663209">
              <w:rPr>
                <w:rFonts w:asciiTheme="minorHAnsi" w:hAnsiTheme="minorHAnsi" w:cstheme="minorHAnsi"/>
                <w:sz w:val="19"/>
                <w:szCs w:val="19"/>
              </w:rPr>
              <w:t>or</w:t>
            </w:r>
            <w:proofErr w:type="gramEnd"/>
            <w:r w:rsidRPr="00663209">
              <w:rPr>
                <w:rFonts w:asciiTheme="minorHAnsi" w:hAnsiTheme="minorHAnsi" w:cstheme="minorHAnsi"/>
                <w:sz w:val="19"/>
                <w:szCs w:val="19"/>
              </w:rPr>
              <w:t xml:space="preserve"> described, and shows weak understanding of the concept of political risk and the impact it has on international business.</w:t>
            </w:r>
          </w:p>
        </w:tc>
      </w:tr>
      <w:tr w:rsidR="00C54DB9" w:rsidRPr="00663209" w:rsidTr="00663209">
        <w:trPr>
          <w:tblCellSpacing w:w="0" w:type="dxa"/>
        </w:trPr>
        <w:tc>
          <w:tcPr>
            <w:tcW w:w="1977"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Ability to assess the political risks of chosen country.</w:t>
            </w:r>
            <w:r w:rsidRPr="00663209">
              <w:rPr>
                <w:rFonts w:asciiTheme="minorHAnsi" w:hAnsiTheme="minorHAnsi" w:cstheme="minorHAnsi"/>
                <w:sz w:val="19"/>
                <w:szCs w:val="19"/>
              </w:rPr>
              <w:br/>
              <w:t>8 marks</w:t>
            </w:r>
          </w:p>
        </w:tc>
        <w:tc>
          <w:tcPr>
            <w:tcW w:w="709"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 </w:t>
            </w:r>
          </w:p>
        </w:tc>
        <w:tc>
          <w:tcPr>
            <w:tcW w:w="2976"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Examples from country show clear understanding of linkages from theory to practice.</w:t>
            </w:r>
          </w:p>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 </w:t>
            </w:r>
          </w:p>
        </w:tc>
        <w:tc>
          <w:tcPr>
            <w:tcW w:w="2410"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A broad range of examples are explained and used to demonstrate a good understanding of theory.</w:t>
            </w:r>
          </w:p>
        </w:tc>
        <w:tc>
          <w:tcPr>
            <w:tcW w:w="2410"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Relevant examples are explained and linked to theory.</w:t>
            </w:r>
          </w:p>
        </w:tc>
        <w:tc>
          <w:tcPr>
            <w:tcW w:w="2126"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Examples are mentioned and explained but only at a rudimentary level.</w:t>
            </w:r>
          </w:p>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 </w:t>
            </w:r>
          </w:p>
        </w:tc>
        <w:tc>
          <w:tcPr>
            <w:tcW w:w="2242"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Did not connect theory with a country example, did not clearly assess the political risk of chosen country. No examples provided.</w:t>
            </w:r>
          </w:p>
        </w:tc>
      </w:tr>
      <w:tr w:rsidR="00C54DB9" w:rsidRPr="00663209" w:rsidTr="00663209">
        <w:trPr>
          <w:tblCellSpacing w:w="0" w:type="dxa"/>
        </w:trPr>
        <w:tc>
          <w:tcPr>
            <w:tcW w:w="1977"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Critical discussion of how foreign companies can deal with/address the political risk in chosen country. </w:t>
            </w:r>
            <w:r w:rsidRPr="00663209">
              <w:rPr>
                <w:rFonts w:asciiTheme="minorHAnsi" w:hAnsiTheme="minorHAnsi" w:cstheme="minorHAnsi"/>
                <w:sz w:val="19"/>
                <w:szCs w:val="19"/>
              </w:rPr>
              <w:br/>
              <w:t>6 marks</w:t>
            </w:r>
            <w:r w:rsidRPr="00663209">
              <w:rPr>
                <w:rFonts w:asciiTheme="minorHAnsi" w:hAnsiTheme="minorHAnsi" w:cstheme="minorHAnsi"/>
                <w:sz w:val="19"/>
                <w:szCs w:val="19"/>
              </w:rPr>
              <w:br/>
              <w:t> </w:t>
            </w:r>
          </w:p>
        </w:tc>
        <w:tc>
          <w:tcPr>
            <w:tcW w:w="709"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 </w:t>
            </w:r>
          </w:p>
        </w:tc>
        <w:tc>
          <w:tcPr>
            <w:tcW w:w="2976"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Examples from country show clear understanding of linkages from theory to practice.</w:t>
            </w:r>
          </w:p>
        </w:tc>
        <w:tc>
          <w:tcPr>
            <w:tcW w:w="2410"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A broad range of examples are explained and used to demonstrate a good understanding of theory.</w:t>
            </w:r>
          </w:p>
        </w:tc>
        <w:tc>
          <w:tcPr>
            <w:tcW w:w="2410"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Relevant examples are explained and linked to theory.</w:t>
            </w:r>
          </w:p>
        </w:tc>
        <w:tc>
          <w:tcPr>
            <w:tcW w:w="2126"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Examples are mentioned and explained but only at a rudimentary level.</w:t>
            </w:r>
          </w:p>
        </w:tc>
        <w:tc>
          <w:tcPr>
            <w:tcW w:w="2242"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Did not discuss how companies can address or deal with political risks in chosen country.</w:t>
            </w:r>
          </w:p>
        </w:tc>
      </w:tr>
      <w:tr w:rsidR="00C54DB9" w:rsidRPr="00663209" w:rsidTr="00663209">
        <w:trPr>
          <w:tblCellSpacing w:w="0" w:type="dxa"/>
        </w:trPr>
        <w:tc>
          <w:tcPr>
            <w:tcW w:w="1977"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Presentation: structure (including introduction and</w:t>
            </w:r>
          </w:p>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conclusion), formatting, spelling and grammar</w:t>
            </w:r>
          </w:p>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5 marks</w:t>
            </w:r>
          </w:p>
        </w:tc>
        <w:tc>
          <w:tcPr>
            <w:tcW w:w="709"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 </w:t>
            </w:r>
          </w:p>
        </w:tc>
        <w:tc>
          <w:tcPr>
            <w:tcW w:w="2976"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Writing style is clear and academic.</w:t>
            </w:r>
          </w:p>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Attention to spelling and grammar.</w:t>
            </w:r>
          </w:p>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Professional standard of presentation, good layout and use of headings. Includes good introduction and conclusion</w:t>
            </w:r>
          </w:p>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 </w:t>
            </w:r>
          </w:p>
        </w:tc>
        <w:tc>
          <w:tcPr>
            <w:tcW w:w="2410"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Expression and presentation of ideas are mainly accurate.</w:t>
            </w:r>
            <w:r w:rsidRPr="00663209">
              <w:rPr>
                <w:rFonts w:asciiTheme="minorHAnsi" w:hAnsiTheme="minorHAnsi" w:cstheme="minorHAnsi"/>
                <w:sz w:val="19"/>
                <w:szCs w:val="19"/>
              </w:rPr>
              <w:br/>
              <w:t>Fluent writing style appropriate to the assessment item.</w:t>
            </w:r>
            <w:r w:rsidRPr="00663209">
              <w:rPr>
                <w:rFonts w:asciiTheme="minorHAnsi" w:hAnsiTheme="minorHAnsi" w:cstheme="minorHAnsi"/>
                <w:sz w:val="19"/>
                <w:szCs w:val="19"/>
              </w:rPr>
              <w:br/>
              <w:t>Grammar, format and spelling are accurate.</w:t>
            </w:r>
            <w:r w:rsidRPr="00663209">
              <w:rPr>
                <w:rFonts w:asciiTheme="minorHAnsi" w:hAnsiTheme="minorHAnsi" w:cstheme="minorHAnsi"/>
                <w:sz w:val="19"/>
                <w:szCs w:val="19"/>
              </w:rPr>
              <w:br/>
              <w:t> </w:t>
            </w:r>
          </w:p>
        </w:tc>
        <w:tc>
          <w:tcPr>
            <w:tcW w:w="2410"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Expression is lucid and clear with precise use of language. Writing style appropriate to the assignment type.</w:t>
            </w:r>
            <w:r w:rsidRPr="00663209">
              <w:rPr>
                <w:rFonts w:asciiTheme="minorHAnsi" w:hAnsiTheme="minorHAnsi" w:cstheme="minorHAnsi"/>
                <w:sz w:val="19"/>
                <w:szCs w:val="19"/>
              </w:rPr>
              <w:br/>
              <w:t>Few flaws are evident in formatting, grammar and spelling.</w:t>
            </w:r>
            <w:r w:rsidRPr="00663209">
              <w:rPr>
                <w:rFonts w:asciiTheme="minorHAnsi" w:hAnsiTheme="minorHAnsi" w:cstheme="minorHAnsi"/>
                <w:sz w:val="19"/>
                <w:szCs w:val="19"/>
              </w:rPr>
              <w:br/>
              <w:t> </w:t>
            </w:r>
          </w:p>
        </w:tc>
        <w:tc>
          <w:tcPr>
            <w:tcW w:w="2126"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Expression and presentation are comprehensible but lack clarity. Presentation, structure and writing style is evident but at a basic level. May also include use of informal language and weaknesses in structure.</w:t>
            </w:r>
          </w:p>
        </w:tc>
        <w:tc>
          <w:tcPr>
            <w:tcW w:w="2242"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 xml:space="preserve">Writing style is not clear, there are errors (spelling and grammar), </w:t>
            </w:r>
            <w:proofErr w:type="gramStart"/>
            <w:r w:rsidRPr="00663209">
              <w:rPr>
                <w:rFonts w:asciiTheme="minorHAnsi" w:hAnsiTheme="minorHAnsi" w:cstheme="minorHAnsi"/>
                <w:sz w:val="19"/>
                <w:szCs w:val="19"/>
              </w:rPr>
              <w:t>the</w:t>
            </w:r>
            <w:proofErr w:type="gramEnd"/>
            <w:r w:rsidRPr="00663209">
              <w:rPr>
                <w:rFonts w:asciiTheme="minorHAnsi" w:hAnsiTheme="minorHAnsi" w:cstheme="minorHAnsi"/>
                <w:sz w:val="19"/>
                <w:szCs w:val="19"/>
              </w:rPr>
              <w:t xml:space="preserve"> language is informal or unprofessional. Limited use of formatting such as headings. Missing introduction and/or</w:t>
            </w:r>
          </w:p>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conclusion</w:t>
            </w:r>
          </w:p>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 </w:t>
            </w:r>
          </w:p>
        </w:tc>
      </w:tr>
      <w:tr w:rsidR="00C54DB9" w:rsidRPr="00663209" w:rsidTr="00663209">
        <w:trPr>
          <w:tblCellSpacing w:w="0" w:type="dxa"/>
        </w:trPr>
        <w:tc>
          <w:tcPr>
            <w:tcW w:w="1977"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Use of APA 6th referen</w:t>
            </w:r>
            <w:r w:rsidR="00663209">
              <w:rPr>
                <w:rFonts w:asciiTheme="minorHAnsi" w:hAnsiTheme="minorHAnsi" w:cstheme="minorHAnsi"/>
                <w:sz w:val="19"/>
                <w:szCs w:val="19"/>
              </w:rPr>
              <w:t>cing style. Provided more than 8</w:t>
            </w:r>
            <w:r w:rsidRPr="00663209">
              <w:rPr>
                <w:rFonts w:asciiTheme="minorHAnsi" w:hAnsiTheme="minorHAnsi" w:cstheme="minorHAnsi"/>
                <w:sz w:val="19"/>
                <w:szCs w:val="19"/>
              </w:rPr>
              <w:t xml:space="preserve"> sources of information.</w:t>
            </w:r>
            <w:r w:rsidRPr="00663209">
              <w:rPr>
                <w:rFonts w:asciiTheme="minorHAnsi" w:hAnsiTheme="minorHAnsi" w:cstheme="minorHAnsi"/>
                <w:sz w:val="19"/>
                <w:szCs w:val="19"/>
              </w:rPr>
              <w:br/>
              <w:t> 3 marks</w:t>
            </w:r>
          </w:p>
        </w:tc>
        <w:tc>
          <w:tcPr>
            <w:tcW w:w="709"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 </w:t>
            </w:r>
          </w:p>
        </w:tc>
        <w:tc>
          <w:tcPr>
            <w:tcW w:w="2976"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Sources are referenced correctly using full APA style inside the report and in reference list at end of the report.</w:t>
            </w:r>
          </w:p>
        </w:tc>
        <w:tc>
          <w:tcPr>
            <w:tcW w:w="2410"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Largely satisfies correct APA referencing both within the assignment and</w:t>
            </w:r>
            <w:r w:rsidRPr="00663209">
              <w:rPr>
                <w:rFonts w:asciiTheme="minorHAnsi" w:hAnsiTheme="minorHAnsi" w:cstheme="minorHAnsi"/>
                <w:sz w:val="19"/>
                <w:szCs w:val="19"/>
              </w:rPr>
              <w:br/>
              <w:t>in reference list itself.</w:t>
            </w:r>
          </w:p>
        </w:tc>
        <w:tc>
          <w:tcPr>
            <w:tcW w:w="2410"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Shows better understanding as well as application of APA referencing styles.</w:t>
            </w:r>
          </w:p>
        </w:tc>
        <w:tc>
          <w:tcPr>
            <w:tcW w:w="2126"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Basic satisfaction of correct APA referencing. May be some omissions.</w:t>
            </w:r>
          </w:p>
        </w:tc>
        <w:tc>
          <w:tcPr>
            <w:tcW w:w="2242"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Referencing style is often incorrect or poorly applied, or references are</w:t>
            </w:r>
          </w:p>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missing</w:t>
            </w:r>
          </w:p>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 </w:t>
            </w:r>
          </w:p>
        </w:tc>
      </w:tr>
      <w:tr w:rsidR="00C54DB9" w:rsidRPr="00663209" w:rsidTr="00663209">
        <w:trPr>
          <w:tblCellSpacing w:w="0" w:type="dxa"/>
        </w:trPr>
        <w:tc>
          <w:tcPr>
            <w:tcW w:w="1977"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Total 30 marks</w:t>
            </w:r>
          </w:p>
        </w:tc>
        <w:tc>
          <w:tcPr>
            <w:tcW w:w="709" w:type="dxa"/>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 </w:t>
            </w:r>
          </w:p>
        </w:tc>
        <w:tc>
          <w:tcPr>
            <w:tcW w:w="12164" w:type="dxa"/>
            <w:gridSpan w:val="5"/>
            <w:tcBorders>
              <w:top w:val="outset" w:sz="6" w:space="0" w:color="auto"/>
              <w:left w:val="outset" w:sz="6" w:space="0" w:color="auto"/>
              <w:bottom w:val="outset" w:sz="6" w:space="0" w:color="auto"/>
              <w:right w:val="outset" w:sz="6" w:space="0" w:color="auto"/>
            </w:tcBorders>
            <w:hideMark/>
          </w:tcPr>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Comments:</w:t>
            </w:r>
          </w:p>
          <w:p w:rsidR="00C54DB9" w:rsidRPr="00663209" w:rsidRDefault="00C54DB9" w:rsidP="000E35B7">
            <w:pPr>
              <w:rPr>
                <w:rFonts w:asciiTheme="minorHAnsi" w:hAnsiTheme="minorHAnsi" w:cstheme="minorHAnsi"/>
                <w:sz w:val="19"/>
                <w:szCs w:val="19"/>
              </w:rPr>
            </w:pPr>
            <w:r w:rsidRPr="00663209">
              <w:rPr>
                <w:rFonts w:asciiTheme="minorHAnsi" w:hAnsiTheme="minorHAnsi" w:cstheme="minorHAnsi"/>
                <w:sz w:val="19"/>
                <w:szCs w:val="19"/>
              </w:rPr>
              <w:t> </w:t>
            </w:r>
            <w:r w:rsidR="00663209">
              <w:rPr>
                <w:rFonts w:asciiTheme="minorHAnsi" w:hAnsiTheme="minorHAnsi" w:cstheme="minorHAnsi"/>
                <w:sz w:val="19"/>
                <w:szCs w:val="19"/>
              </w:rPr>
              <w:br/>
            </w:r>
          </w:p>
        </w:tc>
      </w:tr>
    </w:tbl>
    <w:p w:rsidR="00620883" w:rsidRPr="00C54DB9" w:rsidRDefault="00620883" w:rsidP="00C54DB9">
      <w:pPr>
        <w:autoSpaceDE w:val="0"/>
        <w:autoSpaceDN w:val="0"/>
        <w:adjustRightInd w:val="0"/>
        <w:rPr>
          <w:rFonts w:asciiTheme="minorHAnsi" w:hAnsiTheme="minorHAnsi"/>
        </w:rPr>
      </w:pPr>
    </w:p>
    <w:sectPr w:rsidR="00620883" w:rsidRPr="00C54DB9" w:rsidSect="00C54DB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Sans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DB9"/>
    <w:rsid w:val="00547EAD"/>
    <w:rsid w:val="00620883"/>
    <w:rsid w:val="00663209"/>
    <w:rsid w:val="00B4711F"/>
    <w:rsid w:val="00C54DB9"/>
    <w:rsid w:val="00FD50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516E8F-F771-429D-B2A8-5C2B0C8BE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32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dunlop@csu.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830</Words>
  <Characters>4732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Charles Sturt University</Company>
  <LinksUpToDate>false</LinksUpToDate>
  <CharactersWithSpaces>5551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Dunlop, Elizabeth</dc:creator>
  <cp:keywords/>
  <dc:description/>
  <cp:lastModifiedBy>Dunlop, Elizabeth</cp:lastModifiedBy>
  <cp:revision>3</cp:revision>
  <dcterms:created xsi:type="dcterms:W3CDTF">2019-08-19T01:58:00Z</dcterms:created>
  <dcterms:modified xsi:type="dcterms:W3CDTF">2019-08-19T01:58:00Z</dcterms:modified>
</cp:coreProperties>
</file>